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0D78FB" w14:textId="77777777" w:rsidR="00C54B77" w:rsidRPr="0042488D" w:rsidRDefault="00C54B77" w:rsidP="00C54B77">
      <w:pPr>
        <w:rPr>
          <w:b/>
          <w:bCs/>
        </w:rPr>
      </w:pPr>
      <w:r w:rsidRPr="0042488D">
        <w:rPr>
          <w:b/>
          <w:bCs/>
        </w:rPr>
        <w:t xml:space="preserve">Политика возврата и обмена товаров </w:t>
      </w:r>
    </w:p>
    <w:p w14:paraId="2D093B8A" w14:textId="77777777" w:rsidR="009D3A4F" w:rsidRDefault="00C54B77" w:rsidP="00C54B77">
      <w:r w:rsidRPr="00C54B77">
        <w:t xml:space="preserve">1. Общие положения </w:t>
      </w:r>
    </w:p>
    <w:p w14:paraId="46AA16E3" w14:textId="77777777" w:rsidR="00520B51" w:rsidRDefault="00C54B77" w:rsidP="00C54B77">
      <w:pPr>
        <w:rPr>
          <w:lang w:val="ru-RU"/>
        </w:rPr>
      </w:pPr>
      <w:r w:rsidRPr="00C54B77">
        <w:t xml:space="preserve">1.1. Настоящая Политика регулирует порядок возврата и обмена товаров, приобретённых в интернет-магазине </w:t>
      </w:r>
      <w:r w:rsidR="00520B51" w:rsidRPr="001F0696">
        <w:rPr>
          <w:b/>
          <w:bCs/>
          <w:lang w:val="en-US"/>
        </w:rPr>
        <w:t>Paywin</w:t>
      </w:r>
      <w:r w:rsidR="00520B51" w:rsidRPr="001F0696">
        <w:rPr>
          <w:b/>
          <w:bCs/>
          <w:lang w:val="ru-RU"/>
        </w:rPr>
        <w:t>.</w:t>
      </w:r>
      <w:r w:rsidR="00520B51" w:rsidRPr="001F0696">
        <w:rPr>
          <w:b/>
          <w:bCs/>
          <w:lang w:val="en-US"/>
        </w:rPr>
        <w:t>kz</w:t>
      </w:r>
      <w:r w:rsidR="00520B51">
        <w:rPr>
          <w:b/>
          <w:bCs/>
          <w:lang w:val="ru-RU"/>
        </w:rPr>
        <w:t>,</w:t>
      </w:r>
      <w:r w:rsidRPr="00C54B77">
        <w:t xml:space="preserve"> и разработана в соответствии с Законом Республики Казахстан «О защите прав потребителей». </w:t>
      </w:r>
    </w:p>
    <w:p w14:paraId="2260BE52" w14:textId="2CC96EBD" w:rsidR="009D3A4F" w:rsidRDefault="00C54B77" w:rsidP="00C54B77">
      <w:r w:rsidRPr="00C54B77">
        <w:t xml:space="preserve">1.2. Покупатель имеет право на возврат или обмен товара надлежащего и ненадлежащего качества в установленные сроки и при соблюдении условий, изложенных ниже. </w:t>
      </w:r>
    </w:p>
    <w:p w14:paraId="57BCF94D" w14:textId="77777777" w:rsidR="009D3A4F" w:rsidRDefault="00C54B77" w:rsidP="00C54B77">
      <w:r w:rsidRPr="00C54B77">
        <w:t xml:space="preserve">2. Возврат и обмен товара надлежащего качества </w:t>
      </w:r>
    </w:p>
    <w:p w14:paraId="41F3DDF5" w14:textId="77777777" w:rsidR="009D3A4F" w:rsidRDefault="00C54B77" w:rsidP="00C54B77">
      <w:r w:rsidRPr="00C54B77">
        <w:t xml:space="preserve">2.1. Покупатель вправе отказаться от товара в любое время до его передачи, а после передачи — в течение 14 (четырнадцати) календарных дней, не считая дня покупки. 2.2. Возврат или обмен товара надлежащего качества возможен при соблюдении следующих условий: </w:t>
      </w:r>
    </w:p>
    <w:p w14:paraId="49B3BCA0" w14:textId="77777777" w:rsidR="009D3A4F" w:rsidRDefault="00C54B77" w:rsidP="009D3A4F">
      <w:pPr>
        <w:spacing w:after="0"/>
      </w:pPr>
      <w:r w:rsidRPr="00C54B77">
        <w:t xml:space="preserve">• товар не был в употреблении; </w:t>
      </w:r>
    </w:p>
    <w:p w14:paraId="45A377D0" w14:textId="77777777" w:rsidR="009D3A4F" w:rsidRDefault="00C54B77" w:rsidP="009D3A4F">
      <w:pPr>
        <w:spacing w:after="0"/>
      </w:pPr>
      <w:r w:rsidRPr="00C54B77">
        <w:t xml:space="preserve">• сохранены его товарный вид, потребительские свойства, пломбы, ярлыки; </w:t>
      </w:r>
    </w:p>
    <w:p w14:paraId="2792C686" w14:textId="77777777" w:rsidR="009D3A4F" w:rsidRDefault="00C54B77" w:rsidP="009D3A4F">
      <w:pPr>
        <w:spacing w:after="0"/>
      </w:pPr>
      <w:r w:rsidRPr="00C54B77">
        <w:t xml:space="preserve">• имеется документ, подтверждающий факт приобретения товара (кассовый или товарный чек, накладная). </w:t>
      </w:r>
    </w:p>
    <w:p w14:paraId="5362B989" w14:textId="77777777" w:rsidR="009D3A4F" w:rsidRDefault="009D3A4F" w:rsidP="00C54B77"/>
    <w:p w14:paraId="380D6A1E" w14:textId="77777777" w:rsidR="00D7422E" w:rsidRDefault="00C54B77" w:rsidP="00C54B77">
      <w:r w:rsidRPr="00C54B77">
        <w:t xml:space="preserve">2.3. Обмен товара производится на аналогичный товар другого размера, формы, габарита, фасона, расцветки или комплектации. При отсутствии необходимого для обмена товара, Покупатель вправе вернуть приобретённый товар и получить уплаченную за него денежную сумму. </w:t>
      </w:r>
    </w:p>
    <w:p w14:paraId="048C881C" w14:textId="77777777" w:rsidR="00D7422E" w:rsidRDefault="00C54B77" w:rsidP="00C54B77">
      <w:r w:rsidRPr="00C54B77">
        <w:t xml:space="preserve">2.4. Возврат денежных средств осуществляется не позднее чем через 10 (десять) календарных дней с момента получения товара и письменного заявления Покупателя. </w:t>
      </w:r>
    </w:p>
    <w:p w14:paraId="3E029F99" w14:textId="77777777" w:rsidR="00D7422E" w:rsidRDefault="00C54B77" w:rsidP="00C54B77">
      <w:r w:rsidRPr="00C54B77">
        <w:t xml:space="preserve">3. Возврат и обмен товара ненадлежащего качества </w:t>
      </w:r>
    </w:p>
    <w:p w14:paraId="046C01B1" w14:textId="77777777" w:rsidR="00D7422E" w:rsidRDefault="00C54B77" w:rsidP="00C54B77">
      <w:r w:rsidRPr="00C54B77">
        <w:t xml:space="preserve">3.1. В случае обнаружения недостатков в товаре, Покупатель вправе потребовать: </w:t>
      </w:r>
    </w:p>
    <w:p w14:paraId="3CDABF74" w14:textId="77777777" w:rsidR="00D7422E" w:rsidRDefault="00C54B77" w:rsidP="00D7422E">
      <w:pPr>
        <w:spacing w:after="0"/>
      </w:pPr>
      <w:r w:rsidRPr="00C54B77">
        <w:t xml:space="preserve">• соразмерного уменьшения покупной цены; </w:t>
      </w:r>
    </w:p>
    <w:p w14:paraId="738971FB" w14:textId="77777777" w:rsidR="00D7422E" w:rsidRDefault="00C54B77" w:rsidP="00D7422E">
      <w:pPr>
        <w:spacing w:after="0"/>
      </w:pPr>
      <w:r w:rsidRPr="00C54B77">
        <w:t xml:space="preserve">• безвозмездного устранения недостатков товара; </w:t>
      </w:r>
    </w:p>
    <w:p w14:paraId="7CADBA85" w14:textId="77777777" w:rsidR="00D7422E" w:rsidRDefault="00C54B77" w:rsidP="00D7422E">
      <w:pPr>
        <w:spacing w:after="0"/>
      </w:pPr>
      <w:r w:rsidRPr="00C54B77">
        <w:t xml:space="preserve">• возмещения расходов на устранение недостатков товара; </w:t>
      </w:r>
    </w:p>
    <w:p w14:paraId="46ED7703" w14:textId="77777777" w:rsidR="00D7422E" w:rsidRDefault="00C54B77" w:rsidP="00D7422E">
      <w:pPr>
        <w:spacing w:after="0"/>
      </w:pPr>
      <w:r w:rsidRPr="00C54B77">
        <w:t xml:space="preserve">• замены на товар аналогичной марки (модели, артикула); </w:t>
      </w:r>
    </w:p>
    <w:p w14:paraId="3097FE49" w14:textId="77777777" w:rsidR="00D7422E" w:rsidRDefault="00C54B77" w:rsidP="00D7422E">
      <w:pPr>
        <w:spacing w:after="0"/>
      </w:pPr>
      <w:r w:rsidRPr="00C54B77">
        <w:t xml:space="preserve">• замены на такой же товар другой марки (модели, артикула) с соответствующим перерасчётом покупной цены; </w:t>
      </w:r>
    </w:p>
    <w:p w14:paraId="5616BEF4" w14:textId="77777777" w:rsidR="00D7422E" w:rsidRDefault="00C54B77" w:rsidP="00D7422E">
      <w:pPr>
        <w:spacing w:after="0"/>
      </w:pPr>
      <w:r w:rsidRPr="00C54B77">
        <w:t xml:space="preserve">• расторжения договора и возврата уплаченной за товар денежной суммы. </w:t>
      </w:r>
    </w:p>
    <w:p w14:paraId="56F40D31" w14:textId="77777777" w:rsidR="00D7422E" w:rsidRDefault="00D7422E" w:rsidP="00C54B77"/>
    <w:p w14:paraId="252E393F" w14:textId="387CCE79" w:rsidR="00D7422E" w:rsidRDefault="00C54B77" w:rsidP="00C54B77">
      <w:r w:rsidRPr="00C54B77">
        <w:lastRenderedPageBreak/>
        <w:t xml:space="preserve">3.2. Требования, указанные в пункте </w:t>
      </w:r>
      <w:r w:rsidR="00125221">
        <w:t xml:space="preserve"> </w:t>
      </w:r>
      <w:r w:rsidRPr="00C54B77">
        <w:t>3.</w:t>
      </w:r>
      <w:r w:rsidR="00125221">
        <w:t>1</w:t>
      </w:r>
      <w:r w:rsidRPr="00C54B77">
        <w:t xml:space="preserve">, предъявляются при условии, что недостатки товара не были оговорены Продавцом и обнаружены в течение гарантийного срока или срока годности товара. </w:t>
      </w:r>
    </w:p>
    <w:p w14:paraId="3913AF77" w14:textId="77777777" w:rsidR="00D7422E" w:rsidRDefault="00C54B77" w:rsidP="00C54B77">
      <w:r w:rsidRPr="00C54B77">
        <w:t xml:space="preserve">4. Процедура возврата и обмена </w:t>
      </w:r>
    </w:p>
    <w:p w14:paraId="6AA3178E" w14:textId="77777777" w:rsidR="00D7422E" w:rsidRDefault="00C54B77" w:rsidP="00C54B77">
      <w:r w:rsidRPr="00C54B77">
        <w:t xml:space="preserve">4.1. Для оформления возврата или обмена товара, Покупателю необходимо: </w:t>
      </w:r>
    </w:p>
    <w:p w14:paraId="58702E35" w14:textId="77777777" w:rsidR="00D7422E" w:rsidRDefault="00C54B77" w:rsidP="00125221">
      <w:pPr>
        <w:spacing w:after="0"/>
      </w:pPr>
      <w:r w:rsidRPr="00C54B77">
        <w:t xml:space="preserve">• заполнить заявление на возврат или обмен товара; </w:t>
      </w:r>
    </w:p>
    <w:p w14:paraId="1F621E02" w14:textId="77777777" w:rsidR="00D7422E" w:rsidRDefault="00C54B77" w:rsidP="00125221">
      <w:pPr>
        <w:spacing w:after="0"/>
      </w:pPr>
      <w:r w:rsidRPr="00C54B77">
        <w:t xml:space="preserve">• предоставить документ, удостоверяющий личность; </w:t>
      </w:r>
    </w:p>
    <w:p w14:paraId="4EABBBB1" w14:textId="063CCE39" w:rsidR="00125221" w:rsidRPr="00520B51" w:rsidRDefault="00C54B77" w:rsidP="00520B51">
      <w:pPr>
        <w:spacing w:after="0"/>
        <w:rPr>
          <w:lang w:val="ru-RU"/>
        </w:rPr>
      </w:pPr>
      <w:r w:rsidRPr="00C54B77">
        <w:t xml:space="preserve">• предоставить документ, подтверждающий факт приобретения товара (кассовый или товарный чек, накладная). </w:t>
      </w:r>
    </w:p>
    <w:p w14:paraId="633AA3BF" w14:textId="20D0F5E3" w:rsidR="00520B51" w:rsidRDefault="00C54B77" w:rsidP="00C54B77">
      <w:pPr>
        <w:rPr>
          <w:lang w:val="ru-RU"/>
        </w:rPr>
      </w:pPr>
      <w:r w:rsidRPr="00C54B77">
        <w:t xml:space="preserve">4.2. Возврат товара осуществляется по адресу: </w:t>
      </w:r>
      <w:r w:rsidR="00844952" w:rsidRPr="00844952">
        <w:rPr>
          <w:b/>
          <w:bCs/>
        </w:rPr>
        <w:t xml:space="preserve">Республика Казахстан, </w:t>
      </w:r>
      <w:r w:rsidR="00844952">
        <w:rPr>
          <w:b/>
          <w:bCs/>
          <w:lang w:val="ru-RU"/>
        </w:rPr>
        <w:t xml:space="preserve">г.Алматы, </w:t>
      </w:r>
      <w:r w:rsidR="00844952" w:rsidRPr="00844952">
        <w:rPr>
          <w:b/>
          <w:bCs/>
        </w:rPr>
        <w:t>ул. Каирбекова, д.16, кв. 59</w:t>
      </w:r>
      <w:r w:rsidR="00520B51">
        <w:rPr>
          <w:b/>
          <w:bCs/>
          <w:lang w:val="ru-RU"/>
        </w:rPr>
        <w:t>,</w:t>
      </w:r>
      <w:r w:rsidR="00453D07">
        <w:t xml:space="preserve"> </w:t>
      </w:r>
      <w:r w:rsidRPr="00C54B77">
        <w:t xml:space="preserve">либо посредством отправки почтовым отправлением по согласованию с Продавцом. </w:t>
      </w:r>
    </w:p>
    <w:p w14:paraId="3C21AF0B" w14:textId="5B7644CF" w:rsidR="00125221" w:rsidRDefault="00C54B77" w:rsidP="00C54B77">
      <w:r w:rsidRPr="00C54B77">
        <w:t xml:space="preserve">4.3. Возврат денежных средств осуществляется тем же способом, которым была произведена оплата, в сроки, установленные пунктом 2.4 настоящей Политики. </w:t>
      </w:r>
    </w:p>
    <w:p w14:paraId="62A793B5" w14:textId="77777777" w:rsidR="00125221" w:rsidRDefault="00C54B77" w:rsidP="00C54B77">
      <w:r w:rsidRPr="00C54B77">
        <w:t xml:space="preserve">5. Товары, не подлежащие возврату и обмену 5.1. Не подлежат возврату и обмену товары надлежащего качества, имеющие индивидуально-определённые свойства, если указанный товар может быть использован исключительно приобретающим его человеком, а также иные товары, не подлежащие возврату и обмену в соответствии с законодательством Республики Казахстан. </w:t>
      </w:r>
    </w:p>
    <w:p w14:paraId="3B5763C8" w14:textId="77777777" w:rsidR="00D46109" w:rsidRDefault="00C54B77" w:rsidP="00C54B77">
      <w:r w:rsidRPr="00C54B77">
        <w:t xml:space="preserve">6. Контактная информация По всем вопросам, связанным с возвратом и обменом товаров, обращайтесь: </w:t>
      </w:r>
    </w:p>
    <w:p w14:paraId="52C7167F" w14:textId="06C31D03" w:rsidR="009402B3" w:rsidRPr="00520B51" w:rsidRDefault="00520B51" w:rsidP="00520B51">
      <w:pPr>
        <w:spacing w:after="0"/>
        <w:rPr>
          <w:lang w:val="ru-RU"/>
        </w:rPr>
      </w:pPr>
      <w:r w:rsidRPr="001153F2">
        <w:t>• Email</w:t>
      </w:r>
      <w:r>
        <w:rPr>
          <w:lang w:val="ru-RU"/>
        </w:rPr>
        <w:t xml:space="preserve"> </w:t>
      </w:r>
      <w:hyperlink r:id="rId4" w:history="1">
        <w:r w:rsidRPr="001F0696">
          <w:rPr>
            <w:rStyle w:val="ac"/>
            <w:b/>
            <w:bCs/>
            <w:color w:val="000000" w:themeColor="text1"/>
            <w:lang w:val="ru-RU"/>
          </w:rPr>
          <w:t>admotionapp@gmail.com</w:t>
        </w:r>
      </w:hyperlink>
      <w:r w:rsidRPr="001F0696">
        <w:rPr>
          <w:lang w:val="ru-RU"/>
        </w:rPr>
        <w:br/>
      </w:r>
      <w:r w:rsidRPr="001153F2">
        <w:t xml:space="preserve">• Телефон: </w:t>
      </w:r>
      <w:r w:rsidRPr="00D54181">
        <w:rPr>
          <w:b/>
          <w:bCs/>
          <w:lang w:val="ru-RU"/>
        </w:rPr>
        <w:t>+7 </w:t>
      </w:r>
      <w:r w:rsidRPr="00D54181">
        <w:rPr>
          <w:b/>
          <w:bCs/>
        </w:rPr>
        <w:t>775</w:t>
      </w:r>
      <w:r w:rsidRPr="00D54181">
        <w:rPr>
          <w:b/>
          <w:bCs/>
          <w:lang w:val="ru-RU"/>
        </w:rPr>
        <w:t> </w:t>
      </w:r>
      <w:r w:rsidRPr="00D54181">
        <w:rPr>
          <w:b/>
          <w:bCs/>
        </w:rPr>
        <w:t>815</w:t>
      </w:r>
      <w:r w:rsidRPr="00D54181">
        <w:rPr>
          <w:b/>
          <w:bCs/>
          <w:lang w:val="ru-RU"/>
        </w:rPr>
        <w:t xml:space="preserve"> </w:t>
      </w:r>
      <w:r w:rsidRPr="00D54181">
        <w:rPr>
          <w:b/>
          <w:bCs/>
        </w:rPr>
        <w:t>35</w:t>
      </w:r>
      <w:r w:rsidRPr="00D54181">
        <w:rPr>
          <w:b/>
          <w:bCs/>
          <w:lang w:val="ru-RU"/>
        </w:rPr>
        <w:t xml:space="preserve"> </w:t>
      </w:r>
      <w:r w:rsidRPr="00D54181">
        <w:rPr>
          <w:b/>
          <w:bCs/>
        </w:rPr>
        <w:t>38</w:t>
      </w:r>
      <w:r>
        <w:rPr>
          <w:lang w:val="ru-RU"/>
        </w:rPr>
        <w:br/>
      </w:r>
      <w:r w:rsidRPr="001153F2">
        <w:t xml:space="preserve">• </w:t>
      </w:r>
      <w:r>
        <w:rPr>
          <w:lang w:val="ru-RU"/>
        </w:rPr>
        <w:t>А</w:t>
      </w:r>
      <w:r w:rsidRPr="001153F2">
        <w:t xml:space="preserve">дрес: </w:t>
      </w:r>
      <w:r w:rsidR="00844952" w:rsidRPr="00844952">
        <w:rPr>
          <w:b/>
          <w:bCs/>
        </w:rPr>
        <w:t xml:space="preserve">Республика Казахстан, </w:t>
      </w:r>
      <w:r w:rsidR="00844952">
        <w:rPr>
          <w:b/>
          <w:bCs/>
          <w:lang w:val="ru-RU"/>
        </w:rPr>
        <w:t xml:space="preserve">г.Алматы, </w:t>
      </w:r>
      <w:r w:rsidR="00844952" w:rsidRPr="00844952">
        <w:rPr>
          <w:b/>
          <w:bCs/>
        </w:rPr>
        <w:t>ул. Каирбекова, д.16, кв. 59</w:t>
      </w:r>
    </w:p>
    <w:sectPr w:rsidR="009402B3" w:rsidRPr="00520B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4D5"/>
    <w:rsid w:val="000475AE"/>
    <w:rsid w:val="00125221"/>
    <w:rsid w:val="00290212"/>
    <w:rsid w:val="002C0416"/>
    <w:rsid w:val="003913F1"/>
    <w:rsid w:val="003D5BBE"/>
    <w:rsid w:val="0042488D"/>
    <w:rsid w:val="00453D07"/>
    <w:rsid w:val="0048587D"/>
    <w:rsid w:val="0048679C"/>
    <w:rsid w:val="00520B51"/>
    <w:rsid w:val="005F1D4C"/>
    <w:rsid w:val="00707091"/>
    <w:rsid w:val="00784CF3"/>
    <w:rsid w:val="00844952"/>
    <w:rsid w:val="009402B3"/>
    <w:rsid w:val="009D3A4F"/>
    <w:rsid w:val="00AE0DFB"/>
    <w:rsid w:val="00B614D5"/>
    <w:rsid w:val="00BC0267"/>
    <w:rsid w:val="00C1299E"/>
    <w:rsid w:val="00C54B77"/>
    <w:rsid w:val="00D46109"/>
    <w:rsid w:val="00D74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6521F"/>
  <w15:chartTrackingRefBased/>
  <w15:docId w15:val="{6214728D-454F-4F08-AF09-E7F3785B3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614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14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14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14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14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14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14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14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14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614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614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614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614D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614D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614D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614D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614D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614D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614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614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14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614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614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614D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614D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614D5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614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614D5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B614D5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C54B77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C54B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611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1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dmotionapp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496</Words>
  <Characters>2831</Characters>
  <Application>Microsoft Office Word</Application>
  <DocSecurity>0</DocSecurity>
  <Lines>23</Lines>
  <Paragraphs>6</Paragraphs>
  <ScaleCrop>false</ScaleCrop>
  <Company/>
  <LinksUpToDate>false</LinksUpToDate>
  <CharactersWithSpaces>3321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Darkhan Skabylov</dc:creator>
  <cp:keywords/>
  <dc:description/>
  <cp:lastModifiedBy>Анастасия Андреева</cp:lastModifiedBy>
  <cp:revision>16</cp:revision>
  <dcterms:created xsi:type="dcterms:W3CDTF">2025-04-15T05:38:00Z</dcterms:created>
  <dcterms:modified xsi:type="dcterms:W3CDTF">2025-06-20T16:59:00Z</dcterms:modified>
</cp:coreProperties>
</file>